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BE6C69E" w14:textId="4C8F271A" w:rsidR="00355784" w:rsidRDefault="00355784" w:rsidP="00355784">
      <w:r>
        <w:t>Syllabus- MUSM-1301 – Intro to Entrepreneurship</w:t>
      </w:r>
    </w:p>
    <w:p w14:paraId="4E4A0CF6" w14:textId="3A35F16F" w:rsidR="00355784" w:rsidRPr="00355784" w:rsidRDefault="00355784" w:rsidP="00355784">
      <w:pPr>
        <w:rPr>
          <w:b/>
          <w:bCs/>
        </w:rPr>
      </w:pPr>
      <w:r w:rsidRPr="00355784">
        <w:rPr>
          <w:b/>
          <w:bCs/>
        </w:rPr>
        <w:t>Learning Objectives</w:t>
      </w:r>
    </w:p>
    <w:p w14:paraId="13809FBC" w14:textId="5BC52AD4" w:rsidR="00355784" w:rsidRDefault="00355784" w:rsidP="00355784">
      <w:r w:rsidRPr="00355784">
        <w:t xml:space="preserve">The Student Learning Objectives are to develop students' critical thinking skills to facilitate effective communication with respect to developing Entrepreneurial Skills in their course of study. The class presents an approach to communication that helps students with an understanding of Arts Entrepreneurship as a management process through which cultural workers seeks to support their </w:t>
      </w:r>
      <w:r w:rsidRPr="00355784">
        <w:t>creativity and</w:t>
      </w:r>
      <w:r w:rsidRPr="00355784">
        <w:t xml:space="preserve"> autonomy, advance their capacity for </w:t>
      </w:r>
      <w:r w:rsidRPr="00355784">
        <w:t>adaptability and</w:t>
      </w:r>
      <w:r w:rsidRPr="00355784">
        <w:t xml:space="preserve"> create artistic as well as economic and social value. The Course Objectives also work to draw on existing </w:t>
      </w:r>
      <w:r w:rsidRPr="00355784">
        <w:t>knowledge</w:t>
      </w:r>
      <w:r w:rsidRPr="00355784">
        <w:t xml:space="preserve"> bases to create "new" or "transformed</w:t>
      </w:r>
      <w:r w:rsidRPr="00355784">
        <w:t>” knowledge</w:t>
      </w:r>
      <w:r w:rsidRPr="00355784">
        <w:t>, engage as a community of Entrepreneurs and to address the specific needs for the Art of Communication.</w:t>
      </w:r>
    </w:p>
    <w:p w14:paraId="7BA632E6" w14:textId="08EED9F6" w:rsidR="00355784" w:rsidRPr="00355784" w:rsidRDefault="00355784" w:rsidP="00355784">
      <w:pPr>
        <w:rPr>
          <w:b/>
          <w:bCs/>
        </w:rPr>
      </w:pPr>
      <w:r w:rsidRPr="00355784">
        <w:rPr>
          <w:b/>
          <w:bCs/>
        </w:rPr>
        <w:t xml:space="preserve">Required Materials </w:t>
      </w:r>
    </w:p>
    <w:p w14:paraId="1D318489" w14:textId="1D3C53B0" w:rsidR="00355784" w:rsidRDefault="00355784" w:rsidP="00355784">
      <w:r w:rsidRPr="00355784">
        <w:t>Class Assignments, Lectures and Class Participation will be the core of the grades for the semester. Lectures/Analysis and Guest Speakers will be a strong part of the curriculum. Reading Assignments, creation of Reels/Social Media skills to help students develop Entrepreneurial Skills. Students are expected to stay active in the course by engaging in classroom discussion and completing assignments as well as project participation and community engagement.</w:t>
      </w:r>
    </w:p>
    <w:p w14:paraId="71A43A63" w14:textId="4C270A65" w:rsidR="00355784" w:rsidRPr="00355784" w:rsidRDefault="00355784" w:rsidP="00355784">
      <w:pPr>
        <w:rPr>
          <w:b/>
          <w:bCs/>
        </w:rPr>
      </w:pPr>
      <w:r w:rsidRPr="00355784">
        <w:rPr>
          <w:b/>
          <w:bCs/>
        </w:rPr>
        <w:t>Technical Requirements</w:t>
      </w:r>
    </w:p>
    <w:p w14:paraId="5569C359" w14:textId="0DCF416C" w:rsidR="00355784" w:rsidRPr="00355784" w:rsidRDefault="00355784" w:rsidP="00355784">
      <w:r w:rsidRPr="00355784">
        <w:t xml:space="preserve">Some course content will be delivered via </w:t>
      </w:r>
      <w:r w:rsidRPr="00355784">
        <w:t>the Internet</w:t>
      </w:r>
      <w:r w:rsidRPr="00355784">
        <w:t xml:space="preserve"> through the Blackboard learning management system. Ensure that your UTEP E-mail is working and that you have access to the Web and a stable Web browser. Google Chrome and Mozilla Firefox are the best browsers for Blackboard. If you do not have word-processing software, you can download Word and other Microsoft Office Portals. If you encounter difficulties, the UTEP Help Desk is trained to </w:t>
      </w:r>
      <w:r w:rsidRPr="00355784">
        <w:t>assist.</w:t>
      </w:r>
    </w:p>
    <w:sectPr w:rsidR="00355784" w:rsidRPr="0035578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5784"/>
    <w:rsid w:val="00186B03"/>
    <w:rsid w:val="003557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18FCA8"/>
  <w15:chartTrackingRefBased/>
  <w15:docId w15:val="{2C796894-A428-46C6-AE0D-EA98AF0A4A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5578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5578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5578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5578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5578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5578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5578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5578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5578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5578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5578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5578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5578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5578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5578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5578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5578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55784"/>
    <w:rPr>
      <w:rFonts w:eastAsiaTheme="majorEastAsia" w:cstheme="majorBidi"/>
      <w:color w:val="272727" w:themeColor="text1" w:themeTint="D8"/>
    </w:rPr>
  </w:style>
  <w:style w:type="paragraph" w:styleId="Title">
    <w:name w:val="Title"/>
    <w:basedOn w:val="Normal"/>
    <w:next w:val="Normal"/>
    <w:link w:val="TitleChar"/>
    <w:uiPriority w:val="10"/>
    <w:qFormat/>
    <w:rsid w:val="0035578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5578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5578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5578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55784"/>
    <w:pPr>
      <w:spacing w:before="160"/>
      <w:jc w:val="center"/>
    </w:pPr>
    <w:rPr>
      <w:i/>
      <w:iCs/>
      <w:color w:val="404040" w:themeColor="text1" w:themeTint="BF"/>
    </w:rPr>
  </w:style>
  <w:style w:type="character" w:customStyle="1" w:styleId="QuoteChar">
    <w:name w:val="Quote Char"/>
    <w:basedOn w:val="DefaultParagraphFont"/>
    <w:link w:val="Quote"/>
    <w:uiPriority w:val="29"/>
    <w:rsid w:val="00355784"/>
    <w:rPr>
      <w:i/>
      <w:iCs/>
      <w:color w:val="404040" w:themeColor="text1" w:themeTint="BF"/>
    </w:rPr>
  </w:style>
  <w:style w:type="paragraph" w:styleId="ListParagraph">
    <w:name w:val="List Paragraph"/>
    <w:basedOn w:val="Normal"/>
    <w:uiPriority w:val="34"/>
    <w:qFormat/>
    <w:rsid w:val="00355784"/>
    <w:pPr>
      <w:ind w:left="720"/>
      <w:contextualSpacing/>
    </w:pPr>
  </w:style>
  <w:style w:type="character" w:styleId="IntenseEmphasis">
    <w:name w:val="Intense Emphasis"/>
    <w:basedOn w:val="DefaultParagraphFont"/>
    <w:uiPriority w:val="21"/>
    <w:qFormat/>
    <w:rsid w:val="00355784"/>
    <w:rPr>
      <w:i/>
      <w:iCs/>
      <w:color w:val="0F4761" w:themeColor="accent1" w:themeShade="BF"/>
    </w:rPr>
  </w:style>
  <w:style w:type="paragraph" w:styleId="IntenseQuote">
    <w:name w:val="Intense Quote"/>
    <w:basedOn w:val="Normal"/>
    <w:next w:val="Normal"/>
    <w:link w:val="IntenseQuoteChar"/>
    <w:uiPriority w:val="30"/>
    <w:qFormat/>
    <w:rsid w:val="0035578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55784"/>
    <w:rPr>
      <w:i/>
      <w:iCs/>
      <w:color w:val="0F4761" w:themeColor="accent1" w:themeShade="BF"/>
    </w:rPr>
  </w:style>
  <w:style w:type="character" w:styleId="IntenseReference">
    <w:name w:val="Intense Reference"/>
    <w:basedOn w:val="DefaultParagraphFont"/>
    <w:uiPriority w:val="32"/>
    <w:qFormat/>
    <w:rsid w:val="00355784"/>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261</Words>
  <Characters>1492</Characters>
  <Application>Microsoft Office Word</Application>
  <DocSecurity>0</DocSecurity>
  <Lines>12</Lines>
  <Paragraphs>3</Paragraphs>
  <ScaleCrop>false</ScaleCrop>
  <Company/>
  <LinksUpToDate>false</LinksUpToDate>
  <CharactersWithSpaces>1750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Felipa Solis</dc:creator>
  <cp:keywords/>
  <dc:description/>
  <cp:lastModifiedBy>Felipa Solis</cp:lastModifiedBy>
  <cp:revision>2</cp:revision>
  <dcterms:created xsi:type="dcterms:W3CDTF">2024-08-20T21:04:00Z</dcterms:created>
  <dcterms:modified xsi:type="dcterms:W3CDTF">2024-08-20T21:04:00Z</dcterms:modified>
</cp:coreProperties>
</file>